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B26587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134"/>
        <w:gridCol w:w="1843"/>
        <w:gridCol w:w="3829"/>
        <w:gridCol w:w="6521"/>
        <w:gridCol w:w="1501"/>
      </w:tblGrid>
      <w:tr w:rsidR="00B26587" w:rsidRPr="00B26587" w:rsidTr="00DB09C8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B26587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2658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C22F47" w:rsidRPr="00B2658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22F47" w:rsidRPr="00B26587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</w:t>
            </w:r>
            <w:r w:rsidR="00C22F47" w:rsidRPr="00B2658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Digitalizacja zasobów kultury, w tym materiałów archiwalnych, zwiększenie dostępności i poprawa jakości zasobów kultury udostępnianych cyfrowo znajdujących się w zasobach FINA </w:t>
            </w:r>
            <w:r w:rsidR="00C22F47" w:rsidRPr="00B26587">
              <w:rPr>
                <w:rFonts w:asciiTheme="minorHAnsi" w:hAnsiTheme="minorHAnsi" w:cstheme="minorHAnsi"/>
                <w:sz w:val="22"/>
                <w:szCs w:val="22"/>
              </w:rPr>
              <w:t xml:space="preserve">(Wnioskodawca – Minister Kultury, Dziedzictwa Narodowego i Sportu, Beneficjent </w:t>
            </w:r>
            <w:r w:rsidR="00827EB5" w:rsidRPr="00B2658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C22F47" w:rsidRPr="00B26587">
              <w:rPr>
                <w:rFonts w:asciiTheme="minorHAnsi" w:hAnsiTheme="minorHAnsi" w:cstheme="minorHAnsi"/>
                <w:sz w:val="22"/>
                <w:szCs w:val="22"/>
              </w:rPr>
              <w:t>- Filmoteka Narodowa - Instytut Audiowizualny)</w:t>
            </w:r>
          </w:p>
        </w:tc>
      </w:tr>
      <w:tr w:rsidR="00B26587" w:rsidRPr="00B26587" w:rsidTr="004236B7">
        <w:tc>
          <w:tcPr>
            <w:tcW w:w="560" w:type="dxa"/>
            <w:shd w:val="clear" w:color="auto" w:fill="auto"/>
            <w:vAlign w:val="center"/>
          </w:tcPr>
          <w:p w:rsidR="00A06425" w:rsidRPr="00B2658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6587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B2658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6587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B2658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6587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829" w:type="dxa"/>
            <w:shd w:val="clear" w:color="auto" w:fill="auto"/>
            <w:vAlign w:val="center"/>
          </w:tcPr>
          <w:p w:rsidR="00A06425" w:rsidRPr="00B2658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6587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06425" w:rsidRPr="00B2658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6587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B26587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6587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26587" w:rsidRPr="00B26587" w:rsidTr="004236B7">
        <w:tc>
          <w:tcPr>
            <w:tcW w:w="560" w:type="dxa"/>
            <w:shd w:val="clear" w:color="auto" w:fill="auto"/>
          </w:tcPr>
          <w:p w:rsidR="00E40ED4" w:rsidRPr="00B26587" w:rsidRDefault="00E40ED4" w:rsidP="009E0CC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40ED4" w:rsidRPr="00B26587" w:rsidRDefault="00E40ED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658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40ED4" w:rsidRPr="00B138FA" w:rsidRDefault="003E6F85" w:rsidP="003B74A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138FA">
              <w:rPr>
                <w:rFonts w:ascii="Calibri" w:hAnsi="Calibri" w:cs="Calibri"/>
                <w:sz w:val="22"/>
                <w:szCs w:val="22"/>
              </w:rPr>
              <w:t>Uwaga ogólna</w:t>
            </w:r>
          </w:p>
        </w:tc>
        <w:tc>
          <w:tcPr>
            <w:tcW w:w="3829" w:type="dxa"/>
            <w:shd w:val="clear" w:color="auto" w:fill="auto"/>
          </w:tcPr>
          <w:p w:rsidR="00E40ED4" w:rsidRPr="00B138FA" w:rsidRDefault="00E40ED4" w:rsidP="00B138FA">
            <w:pPr>
              <w:rPr>
                <w:rFonts w:ascii="Calibri" w:hAnsi="Calibri" w:cs="Calibri"/>
                <w:sz w:val="22"/>
                <w:szCs w:val="22"/>
              </w:rPr>
            </w:pPr>
            <w:r w:rsidRPr="00B138FA">
              <w:rPr>
                <w:rFonts w:ascii="Calibri" w:hAnsi="Calibri" w:cs="Calibri"/>
                <w:sz w:val="22"/>
                <w:szCs w:val="22"/>
              </w:rPr>
              <w:t>Projekt nie został wpisany do „Planu działań wszystkich resortów, służących realizacji założeń PZIP</w:t>
            </w:r>
            <w:r w:rsidR="00827EB5" w:rsidRPr="00B138FA">
              <w:rPr>
                <w:rFonts w:ascii="Calibri" w:hAnsi="Calibri" w:cs="Calibri"/>
                <w:sz w:val="22"/>
                <w:szCs w:val="22"/>
              </w:rPr>
              <w:t>”</w:t>
            </w:r>
          </w:p>
        </w:tc>
        <w:tc>
          <w:tcPr>
            <w:tcW w:w="6521" w:type="dxa"/>
            <w:shd w:val="clear" w:color="auto" w:fill="auto"/>
          </w:tcPr>
          <w:p w:rsidR="00E40ED4" w:rsidRPr="00B138FA" w:rsidRDefault="00E40ED4" w:rsidP="00B138FA">
            <w:pPr>
              <w:rPr>
                <w:rFonts w:ascii="Calibri" w:hAnsi="Calibri" w:cs="Calibri"/>
                <w:sz w:val="22"/>
                <w:szCs w:val="22"/>
              </w:rPr>
            </w:pPr>
            <w:r w:rsidRPr="00B138FA">
              <w:rPr>
                <w:rFonts w:ascii="Calibri" w:hAnsi="Calibri" w:cs="Calibri"/>
                <w:sz w:val="22"/>
                <w:szCs w:val="22"/>
              </w:rPr>
              <w:t>Proszę o zgłoszenie projektu do Planu</w:t>
            </w:r>
            <w:r w:rsidR="00B138FA" w:rsidRPr="00B138FA">
              <w:rPr>
                <w:rFonts w:ascii="Calibri" w:hAnsi="Calibri" w:cs="Calibri"/>
                <w:sz w:val="22"/>
                <w:szCs w:val="22"/>
              </w:rPr>
              <w:t>, wzór wniosku został do Państwa przekazany 23 września br.</w:t>
            </w:r>
          </w:p>
        </w:tc>
        <w:tc>
          <w:tcPr>
            <w:tcW w:w="1501" w:type="dxa"/>
          </w:tcPr>
          <w:p w:rsidR="00E40ED4" w:rsidRPr="00B26587" w:rsidRDefault="00E40ED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38FA" w:rsidRPr="00B26587" w:rsidTr="004236B7">
        <w:tc>
          <w:tcPr>
            <w:tcW w:w="560" w:type="dxa"/>
            <w:shd w:val="clear" w:color="auto" w:fill="auto"/>
          </w:tcPr>
          <w:p w:rsidR="00B138FA" w:rsidRPr="00B26587" w:rsidRDefault="00B138FA" w:rsidP="00B138F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138FA" w:rsidRDefault="00B138FA" w:rsidP="00B138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658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138FA" w:rsidRPr="00B138FA" w:rsidRDefault="00B138FA" w:rsidP="00B138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138FA">
              <w:rPr>
                <w:rFonts w:ascii="Calibri" w:hAnsi="Calibri" w:cs="Calibri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3829" w:type="dxa"/>
            <w:shd w:val="clear" w:color="auto" w:fill="auto"/>
          </w:tcPr>
          <w:p w:rsidR="00B138FA" w:rsidRPr="00B138FA" w:rsidRDefault="00B138FA" w:rsidP="00B138FA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B138FA">
              <w:rPr>
                <w:rFonts w:ascii="Calibri" w:hAnsi="Calibri" w:cs="Calibri"/>
                <w:sz w:val="22"/>
                <w:szCs w:val="22"/>
              </w:rPr>
              <w:t xml:space="preserve">Wartość pozycji </w:t>
            </w:r>
            <w:r w:rsidRPr="00B138FA">
              <w:rPr>
                <w:rFonts w:ascii="Calibri" w:hAnsi="Calibri" w:cs="Calibri"/>
                <w:i/>
                <w:iCs/>
                <w:sz w:val="22"/>
                <w:szCs w:val="22"/>
              </w:rPr>
              <w:t>Infrastruktura</w:t>
            </w:r>
            <w:r w:rsidRPr="00B138FA">
              <w:rPr>
                <w:rFonts w:ascii="Calibri" w:hAnsi="Calibri" w:cs="Calibri"/>
                <w:sz w:val="22"/>
                <w:szCs w:val="22"/>
              </w:rPr>
              <w:t xml:space="preserve"> przekracza połowę wartości projektu (19 z 33,8 mln </w:t>
            </w:r>
          </w:p>
          <w:p w:rsidR="00B138FA" w:rsidRPr="00B138FA" w:rsidRDefault="00B138FA" w:rsidP="00B138FA">
            <w:pPr>
              <w:pStyle w:val="Akapitzlist"/>
              <w:spacing w:before="120"/>
              <w:ind w:left="357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:rsidR="00B138FA" w:rsidRPr="00B138FA" w:rsidRDefault="004236B7" w:rsidP="004236B7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</w:t>
            </w:r>
            <w:r w:rsidR="00B138FA" w:rsidRPr="00B138FA">
              <w:rPr>
                <w:rFonts w:ascii="Calibri" w:hAnsi="Calibri" w:cs="Calibri"/>
                <w:sz w:val="22"/>
                <w:szCs w:val="22"/>
              </w:rPr>
              <w:t>artość wydatków pozycji Infrastruktura znacznie przekracza połowę wartości całego projektu (19 z 33,8 mln). Rekomenduje się dookreślenie zakresu wydatkowania poszczególnych pozycji kosztowych, w szczególności Infrastruktura i Oprogramowanie (obecnie ich zakres wydaje się częściowo powtarzać).</w:t>
            </w:r>
          </w:p>
        </w:tc>
        <w:tc>
          <w:tcPr>
            <w:tcW w:w="1501" w:type="dxa"/>
          </w:tcPr>
          <w:p w:rsidR="00B138FA" w:rsidRPr="00B26587" w:rsidRDefault="00B138FA" w:rsidP="00B138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38FA" w:rsidRPr="00B26587" w:rsidTr="004236B7">
        <w:tc>
          <w:tcPr>
            <w:tcW w:w="560" w:type="dxa"/>
            <w:shd w:val="clear" w:color="auto" w:fill="auto"/>
          </w:tcPr>
          <w:p w:rsidR="00B138FA" w:rsidRPr="00B26587" w:rsidRDefault="00B138FA" w:rsidP="00B138F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138FA" w:rsidRDefault="00B138FA" w:rsidP="00B138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658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138FA" w:rsidRPr="00B138FA" w:rsidRDefault="00B138FA" w:rsidP="00B138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138FA">
              <w:rPr>
                <w:rFonts w:ascii="Calibri" w:hAnsi="Calibri" w:cs="Calibri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3829" w:type="dxa"/>
            <w:shd w:val="clear" w:color="auto" w:fill="auto"/>
          </w:tcPr>
          <w:p w:rsidR="00B138FA" w:rsidRPr="00B138FA" w:rsidRDefault="00B138FA" w:rsidP="00B138FA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B138FA">
              <w:rPr>
                <w:rFonts w:ascii="Calibri" w:hAnsi="Calibri" w:cs="Calibri"/>
                <w:sz w:val="22"/>
                <w:szCs w:val="22"/>
              </w:rPr>
              <w:t>Koszty zarządzania i wsparcia (w tym wynagrodzenia personelu wspomagającego) zaplanowano na poziomie 1/3 wartości projektu (10,3 z 33,8 mln)</w:t>
            </w:r>
          </w:p>
          <w:p w:rsidR="00B138FA" w:rsidRPr="00B138FA" w:rsidRDefault="00B138FA" w:rsidP="00B138FA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:rsidR="00B138FA" w:rsidRPr="00B138FA" w:rsidRDefault="004429E3" w:rsidP="004236B7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</w:t>
            </w:r>
            <w:bookmarkStart w:id="0" w:name="_GoBack"/>
            <w:bookmarkEnd w:id="0"/>
            <w:r w:rsidR="00B138FA" w:rsidRPr="00B138FA">
              <w:rPr>
                <w:rFonts w:ascii="Calibri" w:hAnsi="Calibri" w:cs="Calibri"/>
                <w:sz w:val="22"/>
                <w:szCs w:val="22"/>
              </w:rPr>
              <w:t>ależy ponownie przeanalizować wartość wydatków pozycji Koszty zarządzania i wsparcia (w tym wynagrodzenia personelu wspomagającego) zaplanowano na poziomie 1/3 wartości projektu (10,3 z 33,8 mln), w szczególności w przypadku wynagrodzeń rekomenduje się wskazanie jaka ich część przypada na wynagrodzenia osób wykonujących zadania merytoryczne w projekcie</w:t>
            </w:r>
            <w:r w:rsidR="004236B7">
              <w:rPr>
                <w:rFonts w:ascii="Calibri" w:hAnsi="Calibri" w:cs="Calibri"/>
                <w:sz w:val="22"/>
                <w:szCs w:val="22"/>
              </w:rPr>
              <w:t xml:space="preserve"> i wliczyć oszacowane wartości do pozostałych pozycji kosztowych, a jaka stanowi </w:t>
            </w:r>
            <w:r w:rsidR="00B138FA" w:rsidRPr="00B138FA">
              <w:rPr>
                <w:rFonts w:ascii="Calibri" w:hAnsi="Calibri" w:cs="Calibri"/>
                <w:sz w:val="22"/>
                <w:szCs w:val="22"/>
              </w:rPr>
              <w:t xml:space="preserve">koszty </w:t>
            </w:r>
            <w:r w:rsidR="004236B7">
              <w:rPr>
                <w:rFonts w:ascii="Calibri" w:hAnsi="Calibri" w:cs="Calibri"/>
                <w:sz w:val="22"/>
                <w:szCs w:val="22"/>
              </w:rPr>
              <w:t>zarządu, obsługi finansowej lub prawnej</w:t>
            </w:r>
            <w:r w:rsidR="00B138FA" w:rsidRPr="00B138F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B138FA" w:rsidRPr="00B26587" w:rsidRDefault="00B138FA" w:rsidP="00B138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38FA" w:rsidRPr="00B26587" w:rsidTr="004236B7">
        <w:tc>
          <w:tcPr>
            <w:tcW w:w="560" w:type="dxa"/>
            <w:shd w:val="clear" w:color="auto" w:fill="auto"/>
          </w:tcPr>
          <w:p w:rsidR="00B138FA" w:rsidRPr="00B26587" w:rsidRDefault="00B138FA" w:rsidP="00B138F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138FA" w:rsidRDefault="00B138FA" w:rsidP="00B138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658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138FA" w:rsidRPr="00B138FA" w:rsidRDefault="00B138FA" w:rsidP="00B138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138FA">
              <w:rPr>
                <w:rFonts w:ascii="Calibri" w:hAnsi="Calibri" w:cs="Calibri"/>
                <w:sz w:val="22"/>
                <w:szCs w:val="22"/>
              </w:rPr>
              <w:t>7.1 Widok kooperacji aplikacji</w:t>
            </w:r>
          </w:p>
        </w:tc>
        <w:tc>
          <w:tcPr>
            <w:tcW w:w="3829" w:type="dxa"/>
            <w:shd w:val="clear" w:color="auto" w:fill="auto"/>
          </w:tcPr>
          <w:p w:rsidR="00B138FA" w:rsidRPr="00B138FA" w:rsidRDefault="00B138FA" w:rsidP="004236B7">
            <w:pPr>
              <w:rPr>
                <w:rFonts w:ascii="Calibri" w:hAnsi="Calibri" w:cs="Calibri"/>
                <w:sz w:val="22"/>
                <w:szCs w:val="22"/>
              </w:rPr>
            </w:pPr>
            <w:r w:rsidRPr="00B138FA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W opisie należy opisać związek pomiędzy portalem fina.gov.pl, a </w:t>
            </w:r>
            <w:r w:rsidR="004236B7">
              <w:rPr>
                <w:rFonts w:ascii="Calibri" w:hAnsi="Calibri" w:cs="Calibri"/>
                <w:sz w:val="22"/>
                <w:szCs w:val="22"/>
                <w:lang w:eastAsia="en-US"/>
              </w:rPr>
              <w:t>portalem</w:t>
            </w:r>
            <w:r w:rsidRPr="00B138FA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</w:t>
            </w:r>
            <w:r w:rsidR="004236B7">
              <w:rPr>
                <w:rFonts w:ascii="Calibri" w:hAnsi="Calibri" w:cs="Calibri"/>
                <w:sz w:val="22"/>
                <w:szCs w:val="22"/>
                <w:lang w:eastAsia="en-US"/>
              </w:rPr>
              <w:t>budowanym</w:t>
            </w:r>
            <w:r w:rsidRPr="00B138FA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w projekcie. </w:t>
            </w:r>
          </w:p>
        </w:tc>
        <w:tc>
          <w:tcPr>
            <w:tcW w:w="6521" w:type="dxa"/>
            <w:shd w:val="clear" w:color="auto" w:fill="auto"/>
          </w:tcPr>
          <w:p w:rsidR="00B138FA" w:rsidRPr="00B138FA" w:rsidRDefault="004236B7" w:rsidP="00B138FA">
            <w:pPr>
              <w:rPr>
                <w:rFonts w:ascii="Calibri" w:hAnsi="Calibri" w:cs="Calibri"/>
                <w:sz w:val="22"/>
                <w:szCs w:val="22"/>
              </w:rPr>
            </w:pPr>
            <w:r w:rsidRPr="00B138FA">
              <w:rPr>
                <w:rFonts w:ascii="Calibri" w:hAnsi="Calibri" w:cs="Calibri"/>
                <w:sz w:val="22"/>
                <w:szCs w:val="22"/>
                <w:lang w:eastAsia="en-US"/>
              </w:rPr>
              <w:t>Należy opisać, czy systemy będą pracować równolegle, czy portal fina.gov będzie budowany czy modyfikowany</w:t>
            </w:r>
          </w:p>
        </w:tc>
        <w:tc>
          <w:tcPr>
            <w:tcW w:w="1501" w:type="dxa"/>
          </w:tcPr>
          <w:p w:rsidR="00B138FA" w:rsidRPr="00B26587" w:rsidRDefault="00B138FA" w:rsidP="00B138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38FA" w:rsidRPr="00B26587" w:rsidTr="004236B7">
        <w:tc>
          <w:tcPr>
            <w:tcW w:w="560" w:type="dxa"/>
            <w:shd w:val="clear" w:color="auto" w:fill="auto"/>
          </w:tcPr>
          <w:p w:rsidR="00B138FA" w:rsidRPr="00B26587" w:rsidRDefault="00B138FA" w:rsidP="00B138F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138FA" w:rsidRDefault="00B138FA" w:rsidP="00B138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658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138FA" w:rsidRPr="00B138FA" w:rsidRDefault="00B138FA" w:rsidP="00B138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138FA">
              <w:rPr>
                <w:rFonts w:ascii="Calibri" w:hAnsi="Calibri" w:cs="Calibri"/>
                <w:sz w:val="22"/>
                <w:szCs w:val="22"/>
              </w:rPr>
              <w:t>7.1 Widok kooperacji aplikacji</w:t>
            </w:r>
          </w:p>
        </w:tc>
        <w:tc>
          <w:tcPr>
            <w:tcW w:w="3829" w:type="dxa"/>
            <w:shd w:val="clear" w:color="auto" w:fill="auto"/>
          </w:tcPr>
          <w:p w:rsidR="00B138FA" w:rsidRPr="00B138FA" w:rsidRDefault="00B138FA" w:rsidP="004236B7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sprawdzić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możliwośc</w:t>
            </w:r>
            <w:proofErr w:type="spellEnd"/>
            <w:r w:rsidRPr="00B138FA">
              <w:rPr>
                <w:rFonts w:ascii="Calibri" w:hAnsi="Calibri" w:cs="Calibri"/>
                <w:sz w:val="22"/>
                <w:szCs w:val="22"/>
              </w:rPr>
              <w:t xml:space="preserve"> archiwizacji i udostępniania </w:t>
            </w:r>
            <w:proofErr w:type="spellStart"/>
            <w:r w:rsidRPr="00B138FA">
              <w:rPr>
                <w:rFonts w:ascii="Calibri" w:hAnsi="Calibri" w:cs="Calibri"/>
                <w:sz w:val="22"/>
                <w:szCs w:val="22"/>
              </w:rPr>
              <w:t>zdigitalizowanych</w:t>
            </w:r>
            <w:proofErr w:type="spellEnd"/>
            <w:r w:rsidRPr="00B138FA">
              <w:rPr>
                <w:rFonts w:ascii="Calibri" w:hAnsi="Calibri" w:cs="Calibri"/>
                <w:sz w:val="22"/>
                <w:szCs w:val="22"/>
              </w:rPr>
              <w:t xml:space="preserve"> materiałów w zasobach systemu Kronik@.</w:t>
            </w:r>
          </w:p>
        </w:tc>
        <w:tc>
          <w:tcPr>
            <w:tcW w:w="6521" w:type="dxa"/>
            <w:shd w:val="clear" w:color="auto" w:fill="auto"/>
          </w:tcPr>
          <w:p w:rsidR="00B138FA" w:rsidRPr="00B138FA" w:rsidRDefault="00B138FA" w:rsidP="00B138F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1" w:type="dxa"/>
          </w:tcPr>
          <w:p w:rsidR="00B138FA" w:rsidRPr="00B26587" w:rsidRDefault="00B138FA" w:rsidP="00B138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Pr="00B26587" w:rsidRDefault="00C64B1B" w:rsidP="00C64B1B">
      <w:pPr>
        <w:jc w:val="center"/>
      </w:pPr>
    </w:p>
    <w:p w:rsidR="00B26587" w:rsidRPr="00B26587" w:rsidRDefault="00B26587">
      <w:pPr>
        <w:jc w:val="center"/>
      </w:pPr>
    </w:p>
    <w:sectPr w:rsidR="00B26587" w:rsidRPr="00B26587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170" w:rsidRDefault="00F76170" w:rsidP="009B34F3">
      <w:r>
        <w:separator/>
      </w:r>
    </w:p>
  </w:endnote>
  <w:endnote w:type="continuationSeparator" w:id="0">
    <w:p w:rsidR="00F76170" w:rsidRDefault="00F76170" w:rsidP="009B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066652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B34F3" w:rsidRPr="009B34F3" w:rsidRDefault="009B34F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34F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3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3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3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429E3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B3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34F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3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3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3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429E3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B3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B34F3" w:rsidRDefault="009B34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170" w:rsidRDefault="00F76170" w:rsidP="009B34F3">
      <w:r>
        <w:separator/>
      </w:r>
    </w:p>
  </w:footnote>
  <w:footnote w:type="continuationSeparator" w:id="0">
    <w:p w:rsidR="00F76170" w:rsidRDefault="00F76170" w:rsidP="009B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B4760"/>
    <w:multiLevelType w:val="hybridMultilevel"/>
    <w:tmpl w:val="D1DA3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6A4A86"/>
    <w:multiLevelType w:val="hybridMultilevel"/>
    <w:tmpl w:val="35185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A7A0D"/>
    <w:multiLevelType w:val="hybridMultilevel"/>
    <w:tmpl w:val="F59035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EF6585"/>
    <w:multiLevelType w:val="hybridMultilevel"/>
    <w:tmpl w:val="DBB8C3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1E65FB"/>
    <w:multiLevelType w:val="hybridMultilevel"/>
    <w:tmpl w:val="4D3AFC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493296"/>
    <w:multiLevelType w:val="hybridMultilevel"/>
    <w:tmpl w:val="C35E61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F257146"/>
    <w:multiLevelType w:val="hybridMultilevel"/>
    <w:tmpl w:val="A53A0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5178"/>
    <w:rsid w:val="00034258"/>
    <w:rsid w:val="00041384"/>
    <w:rsid w:val="00041E80"/>
    <w:rsid w:val="00052C03"/>
    <w:rsid w:val="0007497F"/>
    <w:rsid w:val="00140BE8"/>
    <w:rsid w:val="001420C0"/>
    <w:rsid w:val="0019648E"/>
    <w:rsid w:val="001E10EE"/>
    <w:rsid w:val="001F09B3"/>
    <w:rsid w:val="0022764E"/>
    <w:rsid w:val="002715B2"/>
    <w:rsid w:val="002727F9"/>
    <w:rsid w:val="002B434F"/>
    <w:rsid w:val="002C722B"/>
    <w:rsid w:val="002E76DD"/>
    <w:rsid w:val="00311B21"/>
    <w:rsid w:val="003124D1"/>
    <w:rsid w:val="0032595D"/>
    <w:rsid w:val="00351AE2"/>
    <w:rsid w:val="003B4105"/>
    <w:rsid w:val="003B5D49"/>
    <w:rsid w:val="003B74A4"/>
    <w:rsid w:val="003E2D79"/>
    <w:rsid w:val="003E6F85"/>
    <w:rsid w:val="003F063E"/>
    <w:rsid w:val="003F1E07"/>
    <w:rsid w:val="00405BB1"/>
    <w:rsid w:val="004236B7"/>
    <w:rsid w:val="004429E3"/>
    <w:rsid w:val="00477451"/>
    <w:rsid w:val="004D086F"/>
    <w:rsid w:val="004F47B0"/>
    <w:rsid w:val="00503BC3"/>
    <w:rsid w:val="00542088"/>
    <w:rsid w:val="005A61DB"/>
    <w:rsid w:val="005C29FE"/>
    <w:rsid w:val="005F6527"/>
    <w:rsid w:val="00625551"/>
    <w:rsid w:val="006705EC"/>
    <w:rsid w:val="00670A9D"/>
    <w:rsid w:val="006E16E9"/>
    <w:rsid w:val="007421B7"/>
    <w:rsid w:val="007B4CE1"/>
    <w:rsid w:val="007C5646"/>
    <w:rsid w:val="00807385"/>
    <w:rsid w:val="0082530C"/>
    <w:rsid w:val="00827EB5"/>
    <w:rsid w:val="00872663"/>
    <w:rsid w:val="00926BE8"/>
    <w:rsid w:val="00937C69"/>
    <w:rsid w:val="00944932"/>
    <w:rsid w:val="009571F0"/>
    <w:rsid w:val="009B34F3"/>
    <w:rsid w:val="009E0CCA"/>
    <w:rsid w:val="009E5FDB"/>
    <w:rsid w:val="00A06425"/>
    <w:rsid w:val="00A52FC5"/>
    <w:rsid w:val="00AB5BE0"/>
    <w:rsid w:val="00AC763E"/>
    <w:rsid w:val="00AC7796"/>
    <w:rsid w:val="00AE3A1A"/>
    <w:rsid w:val="00B01A5A"/>
    <w:rsid w:val="00B138FA"/>
    <w:rsid w:val="00B26587"/>
    <w:rsid w:val="00B871B6"/>
    <w:rsid w:val="00BB47D0"/>
    <w:rsid w:val="00BD7800"/>
    <w:rsid w:val="00BF58A8"/>
    <w:rsid w:val="00C22F47"/>
    <w:rsid w:val="00C42946"/>
    <w:rsid w:val="00C64B1B"/>
    <w:rsid w:val="00CB549F"/>
    <w:rsid w:val="00CC4B6A"/>
    <w:rsid w:val="00CD5EB0"/>
    <w:rsid w:val="00D14A10"/>
    <w:rsid w:val="00D420E9"/>
    <w:rsid w:val="00D939EB"/>
    <w:rsid w:val="00D95996"/>
    <w:rsid w:val="00DB09C8"/>
    <w:rsid w:val="00DB456A"/>
    <w:rsid w:val="00DD500A"/>
    <w:rsid w:val="00E14C33"/>
    <w:rsid w:val="00E3604D"/>
    <w:rsid w:val="00E40ED4"/>
    <w:rsid w:val="00EC5C24"/>
    <w:rsid w:val="00EF0F71"/>
    <w:rsid w:val="00F201AE"/>
    <w:rsid w:val="00F76170"/>
    <w:rsid w:val="00F8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D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9E0CCA"/>
    <w:pPr>
      <w:ind w:left="720"/>
      <w:contextualSpacing/>
    </w:pPr>
  </w:style>
  <w:style w:type="paragraph" w:styleId="Nagwek">
    <w:name w:val="header"/>
    <w:basedOn w:val="Normalny"/>
    <w:link w:val="NagwekZnak"/>
    <w:rsid w:val="009B34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34F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B34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4F3"/>
    <w:rPr>
      <w:sz w:val="24"/>
      <w:szCs w:val="24"/>
    </w:rPr>
  </w:style>
  <w:style w:type="character" w:styleId="Hipercze">
    <w:name w:val="Hyperlink"/>
    <w:uiPriority w:val="99"/>
    <w:unhideWhenUsed/>
    <w:rsid w:val="00B138FA"/>
    <w:rPr>
      <w:color w:val="0563C1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B138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31FE6-BF6F-4E7C-B5F2-988B0814E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37</cp:revision>
  <dcterms:created xsi:type="dcterms:W3CDTF">2021-09-13T13:18:00Z</dcterms:created>
  <dcterms:modified xsi:type="dcterms:W3CDTF">2021-11-05T08:02:00Z</dcterms:modified>
</cp:coreProperties>
</file>